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2408" w14:textId="30E81C40" w:rsidR="00EA3302" w:rsidRPr="00694F73" w:rsidRDefault="00EA3302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72479F0D" w14:textId="389747A3" w:rsidR="00C429E4" w:rsidRPr="00694F73" w:rsidRDefault="00C429E4" w:rsidP="00C429E4">
      <w:pPr>
        <w:snapToGrid w:val="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/>
          <w:color w:val="auto"/>
          <w:sz w:val="24"/>
          <w:szCs w:val="24"/>
        </w:rPr>
        <w:t>様式第</w:t>
      </w:r>
      <w:r w:rsidR="008161FF" w:rsidRPr="00694F73">
        <w:rPr>
          <w:rFonts w:ascii="ＭＳ 明朝" w:eastAsia="ＭＳ 明朝" w:hAnsi="ＭＳ 明朝" w:hint="eastAsia"/>
          <w:color w:val="auto"/>
          <w:sz w:val="24"/>
          <w:szCs w:val="24"/>
        </w:rPr>
        <w:t>1</w:t>
      </w:r>
      <w:r w:rsidR="00BC372E" w:rsidRPr="00694F73">
        <w:rPr>
          <w:rFonts w:ascii="ＭＳ 明朝" w:eastAsia="ＭＳ 明朝" w:hAnsi="ＭＳ 明朝"/>
          <w:color w:val="auto"/>
          <w:sz w:val="24"/>
          <w:szCs w:val="24"/>
        </w:rPr>
        <w:t>8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号（第</w:t>
      </w:r>
      <w:r w:rsidR="00EF5432" w:rsidRPr="00694F73">
        <w:rPr>
          <w:rFonts w:ascii="ＭＳ 明朝" w:eastAsia="ＭＳ 明朝" w:hAnsi="ＭＳ 明朝" w:hint="eastAsia"/>
          <w:color w:val="auto"/>
          <w:sz w:val="24"/>
          <w:szCs w:val="24"/>
        </w:rPr>
        <w:t>20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条関係）</w:t>
      </w:r>
    </w:p>
    <w:p w14:paraId="62825E58" w14:textId="77777777" w:rsidR="00C429E4" w:rsidRPr="00694F73" w:rsidRDefault="00C429E4" w:rsidP="00C429E4">
      <w:pPr>
        <w:snapToGrid w:val="0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/>
          <w:color w:val="auto"/>
          <w:sz w:val="24"/>
          <w:szCs w:val="24"/>
        </w:rPr>
        <w:t>(表)</w:t>
      </w:r>
    </w:p>
    <w:tbl>
      <w:tblPr>
        <w:tblStyle w:val="af3"/>
        <w:tblW w:w="0" w:type="auto"/>
        <w:tblInd w:w="729" w:type="dxa"/>
        <w:tblLook w:val="04A0" w:firstRow="1" w:lastRow="0" w:firstColumn="1" w:lastColumn="0" w:noHBand="0" w:noVBand="1"/>
      </w:tblPr>
      <w:tblGrid>
        <w:gridCol w:w="7446"/>
      </w:tblGrid>
      <w:tr w:rsidR="00694F73" w:rsidRPr="00694F73" w14:paraId="0EA305FA" w14:textId="77777777" w:rsidTr="00C429E4">
        <w:trPr>
          <w:trHeight w:val="5113"/>
        </w:trPr>
        <w:tc>
          <w:tcPr>
            <w:tcW w:w="7446" w:type="dxa"/>
          </w:tcPr>
          <w:p w14:paraId="0D062F5D" w14:textId="77777777" w:rsidR="00C429E4" w:rsidRPr="00694F73" w:rsidRDefault="00C429E4" w:rsidP="000301B8">
            <w:pPr>
              <w:snapToGrid w:val="0"/>
              <w:ind w:firstLineChars="2600" w:firstLine="6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第　　号</w:t>
            </w:r>
          </w:p>
          <w:p w14:paraId="4153B4FD" w14:textId="77777777" w:rsidR="00C429E4" w:rsidRPr="00694F73" w:rsidRDefault="00C429E4" w:rsidP="000243B5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身　分　証　明　書</w:t>
            </w:r>
          </w:p>
          <w:p w14:paraId="43531C36" w14:textId="77777777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　　　　　　　　　　　　　　　　　</w:t>
            </w: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　属</w:t>
            </w:r>
          </w:p>
          <w:p w14:paraId="666E1656" w14:textId="77777777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　　　　　　　　　　　　　　　　　</w:t>
            </w: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職氏名</w:t>
            </w:r>
          </w:p>
          <w:p w14:paraId="285BCF77" w14:textId="765EFB94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　　　　　　　　　　　　　　　　</w:t>
            </w: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　　年　月　日生）</w:t>
            </w:r>
          </w:p>
          <w:p w14:paraId="6532C31F" w14:textId="77777777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6774739F" w14:textId="7878C8F2" w:rsidR="00C429E4" w:rsidRPr="00694F73" w:rsidRDefault="00C429E4" w:rsidP="000243B5">
            <w:pPr>
              <w:snapToGrid w:val="0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上記の者は、</w:t>
            </w:r>
            <w:r w:rsidR="000301B8"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滑川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町太陽光発電設備の設置及び管理等に関する条例第</w:t>
            </w:r>
            <w:r w:rsidR="000243B5"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2</w:t>
            </w:r>
            <w:r w:rsidR="008B69F6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1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条の規定による立入調査を行う職員であることを証明する。</w:t>
            </w:r>
          </w:p>
          <w:p w14:paraId="79848229" w14:textId="77777777" w:rsidR="00C429E4" w:rsidRPr="00694F73" w:rsidRDefault="00C429E4" w:rsidP="000243B5">
            <w:pPr>
              <w:snapToGrid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6B825235" w14:textId="64D9E2A3" w:rsidR="00C429E4" w:rsidRPr="00694F73" w:rsidRDefault="00C429E4" w:rsidP="000243B5">
            <w:pPr>
              <w:snapToGrid w:val="0"/>
              <w:ind w:firstLineChars="1200" w:firstLine="28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　　　　　　</w:t>
            </w: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年　月　日交付</w:t>
            </w:r>
          </w:p>
          <w:p w14:paraId="0198AA14" w14:textId="5BA20D80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　　　　　　　　　　</w:t>
            </w: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0301B8"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滑川</w:t>
            </w:r>
            <w:r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町長　　　　　　　　　　印</w:t>
            </w:r>
          </w:p>
          <w:p w14:paraId="58C16741" w14:textId="77777777" w:rsidR="00C429E4" w:rsidRPr="00694F73" w:rsidRDefault="00C429E4" w:rsidP="000243B5">
            <w:pPr>
              <w:snapToGrid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5D25B08" w14:textId="77777777" w:rsidR="00C429E4" w:rsidRPr="00694F73" w:rsidRDefault="00C429E4" w:rsidP="00C429E4">
      <w:pPr>
        <w:snapToGrid w:val="0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/>
          <w:color w:val="auto"/>
          <w:sz w:val="24"/>
          <w:szCs w:val="24"/>
        </w:rPr>
        <w:t>(裏)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C429E4" w:rsidRPr="00694F73" w14:paraId="43356811" w14:textId="77777777" w:rsidTr="000243B5">
        <w:trPr>
          <w:trHeight w:val="3699"/>
        </w:trPr>
        <w:tc>
          <w:tcPr>
            <w:tcW w:w="7513" w:type="dxa"/>
          </w:tcPr>
          <w:p w14:paraId="7FD16A87" w14:textId="3A214453" w:rsidR="00C429E4" w:rsidRPr="00694F73" w:rsidRDefault="000301B8" w:rsidP="000E47D1">
            <w:pPr>
              <w:snapToGrid w:val="0"/>
              <w:spacing w:line="160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滑川</w:t>
            </w:r>
            <w:r w:rsidR="00C429E4" w:rsidRPr="00694F73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町太陽光発電設備の設置及び管理等に関する条例（抜粋）</w:t>
            </w:r>
          </w:p>
          <w:p w14:paraId="6FF9E060" w14:textId="77777777" w:rsidR="000243B5" w:rsidRPr="00694F73" w:rsidRDefault="00C429E4" w:rsidP="000243B5">
            <w:pPr>
              <w:pStyle w:val="Default"/>
              <w:ind w:leftChars="-50" w:left="130" w:hangingChars="100" w:hanging="2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（立入調査</w:t>
            </w:r>
            <w:r w:rsidR="000E47D1" w:rsidRPr="00694F73">
              <w:rPr>
                <w:rFonts w:ascii="ＭＳ 明朝" w:eastAsia="ＭＳ 明朝" w:hAnsi="ＭＳ 明朝" w:hint="eastAsia"/>
                <w:color w:val="auto"/>
              </w:rPr>
              <w:t>等</w:t>
            </w:r>
            <w:r w:rsidRPr="00694F73">
              <w:rPr>
                <w:rFonts w:ascii="ＭＳ 明朝" w:eastAsia="ＭＳ 明朝" w:hAnsi="ＭＳ 明朝"/>
                <w:color w:val="auto"/>
              </w:rPr>
              <w:t>）</w:t>
            </w:r>
          </w:p>
          <w:p w14:paraId="31BEC590" w14:textId="419A0C93" w:rsidR="000243B5" w:rsidRPr="00694F73" w:rsidRDefault="000243B5" w:rsidP="00A1175F">
            <w:pPr>
              <w:pStyle w:val="Default"/>
              <w:ind w:leftChars="-50" w:left="130" w:hangingChars="100" w:hanging="2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第2</w:t>
            </w:r>
            <w:r w:rsidR="008B69F6">
              <w:rPr>
                <w:rFonts w:ascii="ＭＳ 明朝" w:eastAsia="ＭＳ 明朝" w:hAnsi="ＭＳ 明朝" w:hint="eastAsia"/>
                <w:color w:val="auto"/>
              </w:rPr>
              <w:t>1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条　町長は、この条例の施行に関し必要な限度において、その職員に事業者の事務所、事業所又は事業区域に立ち入り、必要な調査をさせ、又は関係者に質問させることができる。 </w:t>
            </w:r>
          </w:p>
          <w:p w14:paraId="385748C7" w14:textId="28AC94E4" w:rsidR="000243B5" w:rsidRPr="00694F73" w:rsidRDefault="000243B5" w:rsidP="00A1175F">
            <w:pPr>
              <w:snapToGrid w:val="0"/>
              <w:spacing w:after="0" w:line="240" w:lineRule="auto"/>
              <w:ind w:left="240" w:hangingChars="100" w:hanging="240"/>
              <w:rPr>
                <w:rFonts w:ascii="ＭＳ 明朝" w:eastAsia="ＭＳ 明朝" w:hAnsi="ＭＳ 明朝"/>
                <w:color w:val="auto"/>
                <w:kern w:val="0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</w:rPr>
              <w:t>２　前項の規定による立入調査を行う職員は、その身分を示す証明書を携帯し、関係者の請求があったときは、これを提示しなければならない。</w:t>
            </w:r>
          </w:p>
          <w:p w14:paraId="6D9689E8" w14:textId="612385BF" w:rsidR="00C429E4" w:rsidRPr="00694F73" w:rsidRDefault="000243B5" w:rsidP="00A1175F">
            <w:pPr>
              <w:snapToGrid w:val="0"/>
              <w:spacing w:after="0" w:line="240" w:lineRule="auto"/>
              <w:ind w:left="240" w:hangingChars="100" w:hanging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</w:rPr>
              <w:t xml:space="preserve">３　</w:t>
            </w:r>
            <w:r w:rsidR="00080926" w:rsidRPr="00694F7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</w:rPr>
              <w:t>第１項</w:t>
            </w:r>
            <w:r w:rsidRPr="00694F7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</w:rPr>
              <w:t>の規定による立入調査の権限は、これを犯罪捜査のために認められたものと解釈してはならない。</w:t>
            </w:r>
            <w:r w:rsidR="00C429E4" w:rsidRPr="00694F73">
              <w:rPr>
                <w:rFonts w:ascii="ＭＳ 明朝" w:eastAsia="ＭＳ 明朝" w:hAnsi="ＭＳ 明朝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2386FDF" wp14:editId="4A287A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5212080</wp:posOffset>
                  </wp:positionV>
                  <wp:extent cx="8890" cy="401955"/>
                  <wp:effectExtent l="0" t="0" r="0" b="0"/>
                  <wp:wrapNone/>
                  <wp:docPr id="6" name="図 6" descr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40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9E4" w:rsidRPr="00694F73">
              <w:rPr>
                <w:rFonts w:ascii="ＭＳ 明朝" w:eastAsia="ＭＳ 明朝" w:hAnsi="ＭＳ 明朝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DEF8A92" wp14:editId="39A3AAE7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6995160</wp:posOffset>
                  </wp:positionV>
                  <wp:extent cx="4077970" cy="36195"/>
                  <wp:effectExtent l="0" t="0" r="0" b="0"/>
                  <wp:wrapNone/>
                  <wp:docPr id="4" name="図 4" descr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970" cy="3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9E4" w:rsidRPr="00694F73">
              <w:rPr>
                <w:rFonts w:ascii="ＭＳ 明朝" w:eastAsia="ＭＳ 明朝" w:hAnsi="ＭＳ 明朝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56E02BAB" wp14:editId="70F83176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5623560</wp:posOffset>
                  </wp:positionV>
                  <wp:extent cx="8890" cy="4080510"/>
                  <wp:effectExtent l="0" t="0" r="0" b="0"/>
                  <wp:wrapNone/>
                  <wp:docPr id="3" name="図 3" descr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408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9E4" w:rsidRPr="00694F73">
              <w:rPr>
                <w:rFonts w:ascii="ＭＳ 明朝" w:eastAsia="ＭＳ 明朝" w:hAns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ECF06D" wp14:editId="42576FF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6519545</wp:posOffset>
                      </wp:positionV>
                      <wp:extent cx="3648075" cy="310515"/>
                      <wp:effectExtent l="0" t="1270" r="1270" b="254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07F0E" w14:textId="2294410A" w:rsidR="000D6CD4" w:rsidRDefault="000D6CD4" w:rsidP="00C429E4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sz w:val="19"/>
                                    </w:rPr>
                                    <w:t>３　第１項の規定による立入調査の権限は、犯罪捜査のために認</w:t>
                                  </w:r>
                                </w:p>
                                <w:p w14:paraId="18A726DD" w14:textId="77777777" w:rsidR="000D6CD4" w:rsidRDefault="000D6CD4" w:rsidP="00C429E4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sz w:val="19"/>
                                    </w:rPr>
                                    <w:t xml:space="preserve">　められたものと解してはならない。</w:t>
                                  </w:r>
                                </w:p>
                                <w:p w14:paraId="5F8A998A" w14:textId="77777777" w:rsidR="000D6CD4" w:rsidRDefault="000D6CD4" w:rsidP="00C429E4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F06D" id="テキスト ボックス 5" o:spid="_x0000_s1028" type="#_x0000_t202" style="position:absolute;left:0;text-align:left;margin-left:92.15pt;margin-top:513.35pt;width:287.2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" filled="f" stroked="f">
                      <v:textbox inset="0,0,0,0">
                        <w:txbxContent>
                          <w:p w14:paraId="4BD07F0E" w14:textId="2294410A" w:rsidR="000D6CD4" w:rsidRDefault="000D6CD4" w:rsidP="00C429E4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Ansi="Times New Roman"/>
                                <w:sz w:val="19"/>
                              </w:rPr>
                              <w:t>３　第１項の規定による立入調査の権限は、犯罪捜査のために認</w:t>
                            </w:r>
                          </w:p>
                          <w:p w14:paraId="18A726DD" w14:textId="77777777" w:rsidR="000D6CD4" w:rsidRDefault="000D6CD4" w:rsidP="00C429E4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Ansi="Times New Roman"/>
                                <w:sz w:val="19"/>
                              </w:rPr>
                              <w:t xml:space="preserve">　められたものと解してはならない。</w:t>
                            </w:r>
                          </w:p>
                          <w:p w14:paraId="5F8A998A" w14:textId="77777777" w:rsidR="000D6CD4" w:rsidRDefault="000D6CD4" w:rsidP="00C429E4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E62578" w14:textId="13E8CFC9" w:rsidR="00C429E4" w:rsidRPr="00694F73" w:rsidRDefault="00C429E4" w:rsidP="00C429E4">
      <w:pPr>
        <w:snapToGrid w:val="0"/>
        <w:rPr>
          <w:color w:val="auto"/>
          <w:sz w:val="24"/>
          <w:szCs w:val="24"/>
        </w:rPr>
      </w:pPr>
    </w:p>
    <w:p w14:paraId="15C9DB40" w14:textId="7FD8A752" w:rsidR="00C429E4" w:rsidRPr="00694F73" w:rsidRDefault="00C429E4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3597F358" w14:textId="215F48DE" w:rsidR="000243B5" w:rsidRPr="00694F73" w:rsidRDefault="000243B5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5F7B3494" w14:textId="149CF9FE" w:rsidR="000243B5" w:rsidRPr="00694F73" w:rsidRDefault="000243B5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652F5226" w14:textId="77777777" w:rsidR="000243B5" w:rsidRPr="00694F73" w:rsidRDefault="000243B5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386B3DD0" w14:textId="77777777" w:rsidR="00372544" w:rsidRPr="00694F73" w:rsidRDefault="00372544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p w14:paraId="7C95A849" w14:textId="77777777" w:rsidR="00372544" w:rsidRPr="00694F73" w:rsidRDefault="00372544" w:rsidP="00F51FCE">
      <w:pPr>
        <w:wordWrap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</w:p>
    <w:sectPr w:rsidR="00372544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9F6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860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2022-03-14T01:02:00Z</dcterms:created>
  <dcterms:modified xsi:type="dcterms:W3CDTF">2024-12-20T05:02:00Z</dcterms:modified>
</cp:coreProperties>
</file>